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Образец письма для подрядной организации</w:t>
      </w:r>
    </w:p>
    <w:p>
      <w:pPr>
        <w:pStyle w:val="Normal"/>
        <w:ind w:left="-709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-709" w:hanging="0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0" distL="0" distR="114300" simplePos="0" locked="0" layoutInCell="0" allowOverlap="1" relativeHeight="2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2858135" cy="2724150"/>
            <wp:effectExtent l="0" t="0" r="0" b="0"/>
            <wp:wrapSquare wrapText="bothSides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-709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-568" w:firstLine="2127"/>
        <w:rPr>
          <w:sz w:val="28"/>
          <w:szCs w:val="28"/>
        </w:rPr>
      </w:pPr>
      <w:r>
        <w:rPr>
          <w:sz w:val="28"/>
          <w:szCs w:val="28"/>
        </w:rPr>
        <w:t>Директору Филиала</w:t>
      </w:r>
    </w:p>
    <w:p>
      <w:pPr>
        <w:pStyle w:val="Normal"/>
        <w:ind w:right="-568" w:firstLine="2127"/>
        <w:rPr>
          <w:sz w:val="28"/>
          <w:szCs w:val="28"/>
        </w:rPr>
      </w:pPr>
      <w:r>
        <w:rPr>
          <w:sz w:val="28"/>
          <w:szCs w:val="28"/>
        </w:rPr>
        <w:t xml:space="preserve">ПАО «РусГидро» - </w:t>
      </w:r>
    </w:p>
    <w:p>
      <w:pPr>
        <w:pStyle w:val="Normal"/>
        <w:ind w:right="-568" w:firstLine="2127"/>
        <w:rPr>
          <w:sz w:val="28"/>
          <w:szCs w:val="28"/>
        </w:rPr>
      </w:pPr>
      <w:r>
        <w:rPr>
          <w:sz w:val="28"/>
          <w:szCs w:val="28"/>
        </w:rPr>
        <w:t>«Загорская ГАЭС»</w:t>
      </w:r>
    </w:p>
    <w:p>
      <w:pPr>
        <w:pStyle w:val="Normal"/>
        <w:ind w:right="-568" w:firstLine="212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426" w:right="-568" w:firstLine="2127"/>
        <w:rPr>
          <w:sz w:val="28"/>
          <w:szCs w:val="28"/>
        </w:rPr>
      </w:pPr>
      <w:r>
        <w:rPr>
          <w:sz w:val="28"/>
          <w:szCs w:val="28"/>
        </w:rPr>
        <w:t>Жизневскому В.В.</w:t>
      </w:r>
      <w:r>
        <w:rPr>
          <w:sz w:val="28"/>
          <w:szCs w:val="28"/>
        </w:rPr>
        <w:br w:type="textWrapping" w:clear="all"/>
      </w:r>
      <w:r>
        <w:rPr/>
        <w:t>Об оформлении пропусков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2694"/>
        <w:rPr>
          <w:sz w:val="28"/>
          <w:szCs w:val="28"/>
        </w:rPr>
      </w:pPr>
      <w:r>
        <w:rPr>
          <w:sz w:val="28"/>
          <w:szCs w:val="28"/>
        </w:rPr>
        <w:t>Уважаемый Виктор Викторович!</w:t>
      </w:r>
    </w:p>
    <w:p>
      <w:pPr>
        <w:pStyle w:val="Normal"/>
        <w:ind w:firstLine="2694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договорных обязательств по договору от ____________ № ___________ «Наименование договора» (срок действия договора с ____________ по ___________) прошу Вас дать указание на оформление пропусков для прохода на территорию Филиала ПАО «РусГидро» - «Загорская ГАЭС» следующим работникам Загорского филиала АО «Гидроремонт-ВКК» в п. Богородское:</w:t>
      </w:r>
    </w:p>
    <w:p>
      <w:pPr>
        <w:pStyle w:val="Normal"/>
        <w:ind w:firstLine="708"/>
        <w:jc w:val="both"/>
        <w:rPr/>
      </w:pPr>
      <w:r>
        <w:rPr/>
      </w:r>
    </w:p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704"/>
        <w:gridCol w:w="2268"/>
        <w:gridCol w:w="1985"/>
        <w:gridCol w:w="4535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Паспортные данные</w:t>
            </w:r>
          </w:p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i/>
                <w:i/>
              </w:rPr>
            </w:pPr>
            <w:r>
              <w:rPr>
                <w:i/>
              </w:rPr>
              <w:t>(в том числе гражданство)</w:t>
            </w:r>
          </w:p>
        </w:tc>
      </w:tr>
    </w:tbl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ind w:firstLine="708"/>
        <w:rPr>
          <w:b/>
          <w:i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При оформлении пропусков на транспортные средства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Кроме того, с целью _____________________прошу рассмотреть вопрос о возможности оформления пропуска на следующие транспортные средства: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3"/>
        <w:gridCol w:w="1088"/>
        <w:gridCol w:w="1307"/>
        <w:gridCol w:w="1431"/>
        <w:gridCol w:w="1419"/>
        <w:gridCol w:w="1844"/>
        <w:gridCol w:w="1719"/>
      </w:tblGrid>
      <w:tr>
        <w:trPr>
          <w:trHeight w:val="425" w:hRule="atLeast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>
            <w:pPr>
              <w:pStyle w:val="Normal"/>
              <w:widowControl w:val="false"/>
              <w:spacing w:lineRule="auto" w:line="319"/>
              <w:ind w:firstLine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Гос. номер</w:t>
            </w:r>
          </w:p>
        </w:tc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Владелец т/с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1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19"/>
              <w:ind w:firstLine="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Паспортные данные</w:t>
            </w:r>
          </w:p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/>
            </w:pPr>
            <w:r>
              <w:rPr>
                <w:i/>
              </w:rPr>
              <w:t>(в том числе гражданство)</w:t>
            </w:r>
          </w:p>
        </w:tc>
      </w:tr>
      <w:tr>
        <w:trPr>
          <w:trHeight w:val="425" w:hRule="atLeast"/>
        </w:trPr>
        <w:tc>
          <w:tcPr>
            <w:tcW w:w="7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0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19"/>
              <w:ind w:firstLine="320"/>
              <w:jc w:val="center"/>
              <w:rPr>
                <w:i/>
                <w:i/>
              </w:rPr>
            </w:pPr>
            <w:r>
              <w:rPr>
                <w:i/>
              </w:rPr>
              <w:t>Информация о водителе т/с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выполнение работ на территории Филиала ПАО «РусГидро» - «Загорская ГАЭС» от</w:t>
      </w:r>
      <w:r>
        <w:rPr/>
        <w:t xml:space="preserve"> </w:t>
      </w:r>
      <w:r>
        <w:rPr>
          <w:sz w:val="28"/>
          <w:szCs w:val="28"/>
        </w:rPr>
        <w:t xml:space="preserve">Загорского филиала АО «Гидроремонт-ВКК» в п. Богородское — </w:t>
      </w:r>
      <w:r>
        <w:rPr>
          <w:sz w:val="28"/>
          <w:szCs w:val="28"/>
        </w:rPr>
        <w:t>Фамилия Имя Отчество</w:t>
      </w:r>
      <w:r>
        <w:rPr>
          <w:sz w:val="28"/>
          <w:szCs w:val="28"/>
        </w:rPr>
        <w:t xml:space="preserve"> (контактный телефон: ________).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Куратор от Филиала ПАО «РусГидро» - «Загорская ГАЭС» – </w:t>
      </w:r>
      <w:r>
        <w:rPr>
          <w:sz w:val="28"/>
          <w:szCs w:val="28"/>
        </w:rPr>
        <w:t>Фамилия Имя Отчество</w:t>
      </w:r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указывается руководитель структурного подразделения технического куратора по договору</w:t>
      </w:r>
      <w:r>
        <w:rPr>
          <w:sz w:val="28"/>
          <w:szCs w:val="28"/>
        </w:rPr>
        <w:t>).</w:t>
      </w:r>
    </w:p>
    <w:p>
      <w:pPr>
        <w:pStyle w:val="Normal"/>
        <w:jc w:val="both"/>
        <w:rPr>
          <w:sz w:val="28"/>
          <w:szCs w:val="28"/>
        </w:rPr>
      </w:pPr>
      <w:r>
        <w:rPr>
          <w:rStyle w:val="FootnoteReference"/>
        </w:rPr>
        <w:footnoteReference w:id="2"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Директор</w:t>
        <w:tab/>
        <w:tab/>
        <w:tab/>
        <w:tab/>
        <w:tab/>
        <w:tab/>
        <w:tab/>
        <w:tab/>
        <w:tab/>
        <w:t xml:space="preserve">   </w:t>
      </w:r>
      <w:r>
        <w:rPr>
          <w:sz w:val="28"/>
          <w:szCs w:val="28"/>
        </w:rPr>
        <w:t>И.О. Фамилия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b w:val="false"/>
          <w:bCs w:val="false"/>
          <w:color w:val="auto"/>
        </w:rPr>
      </w:pPr>
      <w:r>
        <w:rPr>
          <w:b w:val="false"/>
          <w:bCs w:val="false"/>
          <w:color w:val="auto"/>
          <w:sz w:val="20"/>
          <w:szCs w:val="20"/>
        </w:rPr>
        <w:t>Фамилия Имя Отчество</w:t>
      </w:r>
      <w:r>
        <w:rPr>
          <w:b w:val="false"/>
          <w:bCs w:val="false"/>
          <w:color w:val="auto"/>
          <w:sz w:val="20"/>
          <w:szCs w:val="20"/>
        </w:rPr>
        <w:t>.</w:t>
      </w:r>
      <w:r>
        <w:rPr>
          <w:rStyle w:val="EndnoteReference"/>
          <w:b w:val="false"/>
          <w:bCs w:val="false"/>
          <w:color w:val="auto"/>
          <w:sz w:val="20"/>
          <w:szCs w:val="20"/>
        </w:rPr>
        <w:endnoteReference w:id="2"/>
      </w:r>
    </w:p>
    <w:p>
      <w:pPr>
        <w:pStyle w:val="Normal"/>
        <w:numPr>
          <w:ilvl w:val="0"/>
          <w:numId w:val="0"/>
        </w:num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8 (495) 555 55 55</w:t>
      </w:r>
    </w:p>
    <w:p>
      <w:pPr>
        <w:pStyle w:val="Normal"/>
        <w:tabs>
          <w:tab w:val="clear" w:pos="708"/>
          <w:tab w:val="left" w:pos="7125" w:leader="none"/>
        </w:tabs>
        <w:suppressAutoHyphens w:val="true"/>
        <w:jc w:val="center"/>
        <w:rPr/>
      </w:pPr>
      <w:r>
        <w:rPr/>
      </w:r>
    </w:p>
    <w:p>
      <w:pPr>
        <w:pStyle w:val="Normal"/>
        <w:tabs>
          <w:tab w:val="clear" w:pos="708"/>
          <w:tab w:val="left" w:pos="7125" w:leader="none"/>
        </w:tabs>
        <w:suppressAutoHyphens w:val="true"/>
        <w:jc w:val="center"/>
        <w:rPr/>
      </w:pPr>
      <w:r>
        <w:rPr/>
      </w:r>
    </w:p>
    <w:p>
      <w:pPr>
        <w:pStyle w:val="Normal"/>
        <w:tabs>
          <w:tab w:val="clear" w:pos="708"/>
          <w:tab w:val="left" w:pos="7125" w:leader="none"/>
        </w:tabs>
        <w:suppressAutoHyphens w:val="true"/>
        <w:jc w:val="center"/>
        <w:rPr/>
      </w:pPr>
      <w:r>
        <w:rPr/>
        <w:t>15</w:t>
      </w:r>
    </w:p>
    <w:p>
      <w:pPr>
        <w:pStyle w:val="Normal"/>
        <w:ind w:left="-709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-709" w:hanging="0"/>
        <w:rPr>
          <w:sz w:val="28"/>
          <w:szCs w:val="28"/>
        </w:rPr>
      </w:pPr>
      <w:r>
        <w:rPr/>
      </w:r>
      <w:bookmarkStart w:id="0" w:name="_GoBack"/>
      <w:bookmarkStart w:id="1" w:name="_GoBack"/>
      <w:bookmarkEnd w:id="1"/>
    </w:p>
    <w:sectPr>
      <w:headerReference w:type="even" r:id="rId3"/>
      <w:headerReference w:type="default" r:id="rId4"/>
      <w:headerReference w:type="first" r:id="rId5"/>
      <w:footnotePr>
        <w:numFmt w:val="decimal"/>
      </w:footnotePr>
      <w:endnotePr>
        <w:numFmt w:val="lowerRoman"/>
      </w:endnotePr>
      <w:type w:val="nextPage"/>
      <w:pgSz w:w="11906" w:h="16838"/>
      <w:pgMar w:left="1701" w:right="851" w:gutter="0" w:header="709" w:top="993" w:footer="0" w:bottom="1276"/>
      <w:pgNumType w:start="37"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BodyTextIndent2"/>
        <w:widowControl w:val="false"/>
        <w:spacing w:lineRule="auto" w:line="240" w:before="0" w:after="0"/>
        <w:ind w:left="0" w:hanging="0"/>
        <w:jc w:val="both"/>
        <w:rPr>
          <w:sz w:val="24"/>
          <w:szCs w:val="24"/>
        </w:rPr>
      </w:pPr>
      <w:r>
        <w:rPr>
          <w:rStyle w:val="Style12"/>
        </w:rPr>
        <w:endnoteRef/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В соответствии с пунктом 13.5. Положения возможно получение ключа на посту охраны без его передачи по акту.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tabs>
          <w:tab w:val="clear" w:pos="708"/>
          <w:tab w:val="left" w:pos="709" w:leader="none"/>
        </w:tabs>
        <w:ind w:firstLine="709"/>
        <w:jc w:val="both"/>
        <w:rPr>
          <w:sz w:val="20"/>
          <w:szCs w:val="20"/>
        </w:rPr>
      </w:pPr>
      <w:r>
        <w:rPr>
          <w:rStyle w:val="Style14"/>
        </w:rPr>
        <w:footnoteRef/>
      </w:r>
      <w:r>
        <w:rPr/>
        <w:t xml:space="preserve"> </w:t>
      </w:r>
      <w:r>
        <w:rPr>
          <w:sz w:val="20"/>
          <w:szCs w:val="20"/>
        </w:rPr>
        <w:t xml:space="preserve">В случае оформления пропусков на работы, утвержденные приказом Министерства энергетики Российской Федерации от 13.12.2011 № 587 «Об утверждении перечня работ, непосредственно связанных с обеспечением безопасности объектов топливно-энергетического комплекса», перечень которых включает в себя работы по: </w:t>
      </w:r>
      <w:r>
        <w:rPr>
          <w:rFonts w:eastAsia="Calibri"/>
          <w:sz w:val="20"/>
          <w:szCs w:val="20"/>
        </w:rPr>
        <w:t>оценке достаточности инженерно-технических мероприятий, мероприятий по физической защите и охране объекта топливно-энергетического комплекса,</w:t>
      </w:r>
      <w:r>
        <w:rPr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монтажу, эксплуатации и техническому обслуживанию инженерно-технических средств охраны и средств пожаротушения объектов топливно-энергетического комплекса;</w:t>
      </w:r>
      <w:r>
        <w:rPr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 xml:space="preserve">осуществлению внутреннего контроля в области обеспечения безопасности объектов топливно-энергетического комплекса, охране объектов топливно-энергетического комплекса, разработке, монтажу и эксплуатации информационных систем, информационно-телекоммуникационных сетей и систем защиты информации и информационно-телекоммуникационных сетей объектов топливно-энергетического комплекса, </w:t>
      </w:r>
      <w:r>
        <w:rPr>
          <w:sz w:val="20"/>
          <w:szCs w:val="20"/>
        </w:rPr>
        <w:t xml:space="preserve">лица работники которых привлекаются к выполнению работ и/или оказанию данных услуг, для оформления временных или разовых пропусков направляют в адрес директора Филиала письмо по вышеуказанной форме с включением в основной текст письма абзаца следующего содержания: </w:t>
      </w:r>
      <w:r>
        <w:rPr>
          <w:i/>
          <w:sz w:val="20"/>
          <w:szCs w:val="20"/>
        </w:rPr>
        <w:t xml:space="preserve">«Указанные работники, не имеют неснятую или непогашенную судимость, на учёте в органах здравоохранения по поводу психического заболевания, алкоголизма или наркомании не состоят.» </w:t>
      </w:r>
      <w:r>
        <w:rPr>
          <w:sz w:val="20"/>
          <w:szCs w:val="20"/>
        </w:rPr>
        <w:t>и приложением документов, указанных в п. 2.4.2. настоящего положения. Ответственность за проверку работника при приёме на работы, определенные перечнем и достоверность предоставленной информации на Филиал возлагается на данные лица.</w:t>
      </w:r>
    </w:p>
    <w:p>
      <w:pPr>
        <w:pStyle w:val="Normal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endnotePr>
    <w:numFmt w:val="lowerRoman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739a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6a3636"/>
    <w:pPr>
      <w:keepNext w:val="true"/>
      <w:outlineLvl w:val="0"/>
    </w:pPr>
    <w:rPr>
      <w:b/>
      <w:sz w:val="28"/>
      <w:szCs w:val="20"/>
    </w:rPr>
  </w:style>
  <w:style w:type="paragraph" w:styleId="Heading3">
    <w:name w:val="Heading 3"/>
    <w:basedOn w:val="Normal"/>
    <w:next w:val="Normal"/>
    <w:qFormat/>
    <w:rsid w:val="006a3636"/>
    <w:pPr>
      <w:keepNext w:val="true"/>
      <w:widowControl w:val="false"/>
      <w:spacing w:lineRule="auto" w:line="319" w:before="240" w:after="60"/>
      <w:ind w:firstLine="32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c74bde"/>
    <w:rPr/>
  </w:style>
  <w:style w:type="character" w:styleId="Linenumber">
    <w:name w:val="line number"/>
    <w:basedOn w:val="DefaultParagraphFont"/>
    <w:qFormat/>
    <w:rsid w:val="006a3636"/>
    <w:rPr/>
  </w:style>
  <w:style w:type="character" w:styleId="Style7" w:customStyle="1">
    <w:name w:val="Основной текст с отступом Знак"/>
    <w:qFormat/>
    <w:rsid w:val="00f25d6b"/>
    <w:rPr>
      <w:sz w:val="24"/>
      <w:szCs w:val="24"/>
    </w:rPr>
  </w:style>
  <w:style w:type="character" w:styleId="Style8" w:customStyle="1">
    <w:name w:val="Текст выноски Знак"/>
    <w:link w:val="BalloonText"/>
    <w:qFormat/>
    <w:rsid w:val="005c7069"/>
    <w:rPr>
      <w:rFonts w:ascii="Tahoma" w:hAnsi="Tahoma" w:cs="Tahoma"/>
      <w:sz w:val="16"/>
      <w:szCs w:val="16"/>
    </w:rPr>
  </w:style>
  <w:style w:type="character" w:styleId="Style9" w:customStyle="1">
    <w:name w:val="Верхний колонтитул Знак"/>
    <w:uiPriority w:val="99"/>
    <w:qFormat/>
    <w:rsid w:val="00a54503"/>
    <w:rPr>
      <w:sz w:val="24"/>
      <w:szCs w:val="24"/>
    </w:rPr>
  </w:style>
  <w:style w:type="character" w:styleId="Style10" w:customStyle="1">
    <w:name w:val="Подзаголовок Знак"/>
    <w:qFormat/>
    <w:rsid w:val="00b03288"/>
    <w:rPr>
      <w:rFonts w:ascii="Cambria" w:hAnsi="Cambria"/>
      <w:sz w:val="24"/>
      <w:szCs w:val="24"/>
      <w:lang w:eastAsia="en-US"/>
    </w:rPr>
  </w:style>
  <w:style w:type="character" w:styleId="Style11" w:customStyle="1">
    <w:name w:val="Текст концевой сноски Знак"/>
    <w:basedOn w:val="DefaultParagraphFont"/>
    <w:qFormat/>
    <w:rsid w:val="00130972"/>
    <w:rPr/>
  </w:style>
  <w:style w:type="character" w:styleId="Style12">
    <w:name w:val="Символ концевой сноски"/>
    <w:qFormat/>
    <w:rsid w:val="00130972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3" w:customStyle="1">
    <w:name w:val="Текст сноски Знак"/>
    <w:basedOn w:val="DefaultParagraphFont"/>
    <w:qFormat/>
    <w:rsid w:val="00130972"/>
    <w:rPr/>
  </w:style>
  <w:style w:type="character" w:styleId="Style14">
    <w:name w:val="Символ сноски"/>
    <w:qFormat/>
    <w:rsid w:val="00130972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notationreference">
    <w:name w:val="annotation reference"/>
    <w:qFormat/>
    <w:rsid w:val="00b24f87"/>
    <w:rPr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6a3636"/>
    <w:pPr>
      <w:widowControl w:val="false"/>
    </w:pPr>
    <w:rPr>
      <w:szCs w:val="18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Style17" w:customStyle="1">
    <w:name w:val="Знак"/>
    <w:basedOn w:val="Normal"/>
    <w:qFormat/>
    <w:rsid w:val="006a363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c74bd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ParagraphFontParaCharChar" w:customStyle="1">
    <w:name w:val="Default Paragraph Font Para Char Char Знак"/>
    <w:basedOn w:val="Normal"/>
    <w:qFormat/>
    <w:rsid w:val="006a3636"/>
    <w:pPr>
      <w:spacing w:lineRule="exact" w:line="240" w:before="0" w:after="1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Footer">
    <w:name w:val="Footer"/>
    <w:basedOn w:val="Normal"/>
    <w:rsid w:val="006a36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Знак1"/>
    <w:basedOn w:val="Normal"/>
    <w:qFormat/>
    <w:rsid w:val="006a363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Style7"/>
    <w:rsid w:val="006a3636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6a3636"/>
    <w:pPr>
      <w:spacing w:lineRule="auto" w:line="480" w:before="0" w:after="120"/>
      <w:ind w:left="283" w:hanging="0"/>
    </w:pPr>
    <w:rPr>
      <w:sz w:val="28"/>
      <w:szCs w:val="28"/>
    </w:rPr>
  </w:style>
  <w:style w:type="paragraph" w:styleId="BalloonText">
    <w:name w:val="Balloon Text"/>
    <w:basedOn w:val="Normal"/>
    <w:link w:val="Style8"/>
    <w:qFormat/>
    <w:rsid w:val="005c7069"/>
    <w:pPr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tyle10"/>
    <w:qFormat/>
    <w:rsid w:val="00b03288"/>
    <w:pPr>
      <w:spacing w:before="0" w:after="60"/>
      <w:jc w:val="center"/>
      <w:outlineLvl w:val="1"/>
    </w:pPr>
    <w:rPr>
      <w:rFonts w:ascii="Cambria" w:hAnsi="Cambria"/>
      <w:lang w:eastAsia="en-US"/>
    </w:rPr>
  </w:style>
  <w:style w:type="paragraph" w:styleId="ListParagraph">
    <w:name w:val="List Paragraph"/>
    <w:basedOn w:val="Normal"/>
    <w:uiPriority w:val="34"/>
    <w:qFormat/>
    <w:rsid w:val="00c74019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Caption1">
    <w:name w:val="caption1"/>
    <w:basedOn w:val="Normal"/>
    <w:next w:val="Normal"/>
    <w:unhideWhenUsed/>
    <w:qFormat/>
    <w:rsid w:val="000c30e6"/>
    <w:pPr/>
    <w:rPr>
      <w:b/>
      <w:bCs/>
      <w:sz w:val="20"/>
      <w:szCs w:val="20"/>
    </w:rPr>
  </w:style>
  <w:style w:type="paragraph" w:styleId="EndnoteText">
    <w:name w:val="Endnote Text"/>
    <w:basedOn w:val="Normal"/>
    <w:link w:val="Style11"/>
    <w:rsid w:val="00130972"/>
    <w:pPr/>
    <w:rPr>
      <w:sz w:val="20"/>
      <w:szCs w:val="20"/>
    </w:rPr>
  </w:style>
  <w:style w:type="paragraph" w:styleId="FootnoteText">
    <w:name w:val="Footnote Text"/>
    <w:basedOn w:val="Normal"/>
    <w:link w:val="Style13"/>
    <w:rsid w:val="00130972"/>
    <w:pPr/>
    <w:rPr>
      <w:sz w:val="20"/>
      <w:szCs w:val="20"/>
    </w:rPr>
  </w:style>
  <w:style w:type="paragraph" w:styleId="Revision">
    <w:name w:val="Revision"/>
    <w:uiPriority w:val="99"/>
    <w:semiHidden/>
    <w:qFormat/>
    <w:rsid w:val="009f57d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Primer" w:customStyle="1">
    <w:name w:val="Primer"/>
    <w:autoRedefine/>
    <w:uiPriority w:val="99"/>
    <w:qFormat/>
    <w:rsid w:val="00465068"/>
    <w:pPr>
      <w:widowControl/>
      <w:bidi w:val="0"/>
      <w:spacing w:before="120" w:after="0"/>
      <w:ind w:right="-96" w:hanging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rsid w:val="00b30d79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eastAsia="zh-CN" w:bidi="hi-IN" w:val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6a3636"/>
    <w:pPr>
      <w:spacing w:line="32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6B753-FF6C-4F55-8FB0-0D424E91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AlterOffice/3.4.0.9$Linux_X86_64 LibreOffice_project/b8daf9e823b1a5463a2f48435ddc2e8696e7d4fc</Application>
  <AppVersion>15.0000</AppVersion>
  <DocSecurity>4</DocSecurity>
  <Pages>3</Pages>
  <Words>370</Words>
  <Characters>2728</Characters>
  <CharactersWithSpaces>3042</CharactersWithSpaces>
  <Paragraphs>34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2025-07-10T12:21:00Z</dcterms:created>
  <dc:creator>Жизневская Анжела Захарьевна</dc:creator>
  <dc:description/>
  <dc:language>ru-RU</dc:language>
  <cp:lastModifiedBy>Александр Алексеевич Зайцев</cp:lastModifiedBy>
  <cp:lastPrinted>2019-08-20T07:21:00Z</cp:lastPrinted>
  <dcterms:modified xsi:type="dcterms:W3CDTF">2026-06-18T12:56:23Z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